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1F471D">
        <w:rPr>
          <w:rFonts w:ascii="Times New Roman" w:hAnsi="Times New Roman"/>
          <w:sz w:val="24"/>
        </w:rPr>
        <w:t xml:space="preserve">November </w:t>
      </w:r>
      <w:r w:rsidR="00C03116">
        <w:rPr>
          <w:rFonts w:ascii="Times New Roman" w:hAnsi="Times New Roman"/>
          <w:sz w:val="24"/>
        </w:rPr>
        <w:t>17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C03116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November 4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C03116">
        <w:rPr>
          <w:rFonts w:ascii="Times New Roman" w:hAnsi="Times New Roman"/>
          <w:sz w:val="24"/>
          <w:szCs w:val="24"/>
        </w:rPr>
        <w:t>November 6,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C03116">
        <w:rPr>
          <w:rFonts w:ascii="Times New Roman" w:hAnsi="Times New Roman"/>
          <w:sz w:val="24"/>
          <w:szCs w:val="24"/>
        </w:rPr>
        <w:t>November 13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C03116">
        <w:rPr>
          <w:rFonts w:ascii="Times New Roman" w:hAnsi="Times New Roman"/>
          <w:sz w:val="24"/>
          <w:szCs w:val="24"/>
        </w:rPr>
        <w:t>November 10,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1F471D">
        <w:rPr>
          <w:rFonts w:ascii="Times New Roman" w:hAnsi="Times New Roman"/>
          <w:sz w:val="24"/>
          <w:szCs w:val="24"/>
        </w:rPr>
        <w:t xml:space="preserve">November </w:t>
      </w:r>
      <w:r w:rsidR="00C03116">
        <w:rPr>
          <w:rFonts w:ascii="Times New Roman" w:hAnsi="Times New Roman"/>
          <w:sz w:val="24"/>
          <w:szCs w:val="24"/>
        </w:rPr>
        <w:t>17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4F1DA1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490A67" w:rsidRDefault="00490A67" w:rsidP="004F1DA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F1DA1">
        <w:rPr>
          <w:rFonts w:ascii="Times New Roman" w:hAnsi="Times New Roman"/>
          <w:sz w:val="24"/>
          <w:szCs w:val="24"/>
        </w:rPr>
        <w:t>Abatement</w:t>
      </w:r>
      <w:r w:rsidR="000F1443" w:rsidRPr="004F1DA1">
        <w:rPr>
          <w:rFonts w:ascii="Times New Roman" w:hAnsi="Times New Roman"/>
          <w:sz w:val="24"/>
          <w:szCs w:val="24"/>
        </w:rPr>
        <w:t>s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Knight Map R05, Lot 90 ($164)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Parvin</w:t>
      </w:r>
      <w:proofErr w:type="spellEnd"/>
      <w:r>
        <w:rPr>
          <w:rFonts w:ascii="Times New Roman" w:hAnsi="Times New Roman"/>
          <w:sz w:val="24"/>
          <w:szCs w:val="24"/>
        </w:rPr>
        <w:t xml:space="preserve"> Map R02, Lot 38B ($1,628.52)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Parvin</w:t>
      </w:r>
      <w:proofErr w:type="spellEnd"/>
      <w:r>
        <w:rPr>
          <w:rFonts w:ascii="Times New Roman" w:hAnsi="Times New Roman"/>
          <w:sz w:val="24"/>
          <w:szCs w:val="24"/>
        </w:rPr>
        <w:t xml:space="preserve"> Map 02, Lot 38-B2 ($649.44)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Titcomb</w:t>
      </w:r>
      <w:proofErr w:type="spellEnd"/>
      <w:r>
        <w:rPr>
          <w:rFonts w:ascii="Times New Roman" w:hAnsi="Times New Roman"/>
          <w:sz w:val="24"/>
          <w:szCs w:val="24"/>
        </w:rPr>
        <w:t>/Helms Map 01, Lot 25 ($19.68)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Cromwell Map R01, Lot 44P ($715.04)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PIF Technologies, Personal Property ($70.5</w:t>
      </w:r>
      <w:r w:rsidR="008650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Morrison Map R01, Lot 44T ($1,118.48)</w:t>
      </w:r>
    </w:p>
    <w:p w:rsidR="004F1DA1" w:rsidRDefault="004F1DA1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Morrison Map R01, Lot 44U ($926.60)</w:t>
      </w:r>
    </w:p>
    <w:p w:rsidR="004F1DA1" w:rsidRPr="004F1DA1" w:rsidRDefault="00E618F8" w:rsidP="004F1DA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Smith/Green Map R01 Lot 44F (649.44)</w:t>
      </w:r>
    </w:p>
    <w:p w:rsidR="000F1443" w:rsidRDefault="000F1443" w:rsidP="00E618F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618F8">
        <w:rPr>
          <w:rFonts w:ascii="Times New Roman" w:hAnsi="Times New Roman"/>
          <w:sz w:val="24"/>
          <w:szCs w:val="24"/>
        </w:rPr>
        <w:t>Supplemental</w:t>
      </w:r>
    </w:p>
    <w:p w:rsidR="00E618F8" w:rsidRDefault="00E618F8" w:rsidP="00F8603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Charest/</w:t>
      </w:r>
      <w:proofErr w:type="spellStart"/>
      <w:r>
        <w:rPr>
          <w:rFonts w:ascii="Times New Roman" w:hAnsi="Times New Roman"/>
          <w:sz w:val="24"/>
          <w:szCs w:val="24"/>
        </w:rPr>
        <w:t>Parvin</w:t>
      </w:r>
      <w:proofErr w:type="spellEnd"/>
      <w:r>
        <w:rPr>
          <w:rFonts w:ascii="Times New Roman" w:hAnsi="Times New Roman"/>
          <w:sz w:val="24"/>
          <w:szCs w:val="24"/>
        </w:rPr>
        <w:t xml:space="preserve"> Map R02, Lot 38B ($1,595.72)</w:t>
      </w:r>
    </w:p>
    <w:p w:rsidR="00E618F8" w:rsidRPr="00E618F8" w:rsidRDefault="00E618F8" w:rsidP="00E618F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A1E20" w:rsidRPr="009022CE" w:rsidRDefault="00CA1E20" w:rsidP="009022CE">
      <w:pPr>
        <w:rPr>
          <w:rFonts w:ascii="Times New Roman" w:hAnsi="Times New Roman"/>
          <w:sz w:val="24"/>
          <w:szCs w:val="24"/>
        </w:rPr>
      </w:pP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2562D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1F471D" w:rsidRDefault="001F471D" w:rsidP="00AD58D1">
      <w:pPr>
        <w:rPr>
          <w:rFonts w:ascii="Times New Roman" w:hAnsi="Times New Roman"/>
          <w:sz w:val="24"/>
          <w:szCs w:val="24"/>
        </w:rPr>
      </w:pPr>
    </w:p>
    <w:p w:rsidR="00490A67" w:rsidRDefault="00490A67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F8603A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0F1443" w:rsidRDefault="000F1443" w:rsidP="00F8603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</w:rPr>
      </w:pPr>
      <w:proofErr w:type="spellStart"/>
      <w:r w:rsidRPr="00F8603A">
        <w:rPr>
          <w:rFonts w:ascii="Times New Roman" w:hAnsi="Times New Roman"/>
          <w:sz w:val="24"/>
        </w:rPr>
        <w:t>ReVision</w:t>
      </w:r>
      <w:proofErr w:type="spellEnd"/>
      <w:r w:rsidRPr="00F8603A">
        <w:rPr>
          <w:rFonts w:ascii="Times New Roman" w:hAnsi="Times New Roman"/>
          <w:sz w:val="24"/>
        </w:rPr>
        <w:t xml:space="preserve"> Energy Solar Proposal</w:t>
      </w:r>
    </w:p>
    <w:p w:rsidR="00EF470D" w:rsidRPr="00F8603A" w:rsidRDefault="00EF470D" w:rsidP="00F8603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Blasting Ordinance-ORC recommendations</w:t>
      </w:r>
    </w:p>
    <w:p w:rsidR="00490A67" w:rsidRDefault="00490A67" w:rsidP="00EB5965">
      <w:pPr>
        <w:rPr>
          <w:rFonts w:ascii="Times New Roman" w:hAnsi="Times New Roman"/>
          <w:sz w:val="24"/>
        </w:rPr>
      </w:pPr>
    </w:p>
    <w:p w:rsidR="00F8603A" w:rsidRDefault="001C67B2" w:rsidP="00F860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0F1443" w:rsidRPr="00F8603A" w:rsidRDefault="000F1443" w:rsidP="00F86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8603A">
        <w:rPr>
          <w:rFonts w:ascii="Times New Roman" w:hAnsi="Times New Roman"/>
          <w:sz w:val="24"/>
        </w:rPr>
        <w:t>Bid Opening: Purchase of 4 treadmills</w:t>
      </w:r>
    </w:p>
    <w:p w:rsidR="00F8603A" w:rsidRDefault="009D11D2" w:rsidP="00F86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Municipal Review Committee Board of Directors Election Ballot</w:t>
      </w:r>
    </w:p>
    <w:p w:rsidR="00A10806" w:rsidRDefault="00A10806" w:rsidP="00F86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Hesper and Luther Little </w:t>
      </w:r>
      <w:r w:rsidR="0015486E">
        <w:rPr>
          <w:rFonts w:ascii="Times New Roman" w:hAnsi="Times New Roman"/>
          <w:sz w:val="24"/>
        </w:rPr>
        <w:t>ship remains</w:t>
      </w:r>
    </w:p>
    <w:p w:rsidR="00013C17" w:rsidRDefault="00013C17" w:rsidP="00F86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Pantry donation for winter season</w:t>
      </w:r>
    </w:p>
    <w:p w:rsidR="00EF470D" w:rsidRPr="00F8603A" w:rsidRDefault="00EF470D" w:rsidP="00F86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Whiteboard signs on Town Common and Town Office</w:t>
      </w:r>
    </w:p>
    <w:p w:rsidR="001F471D" w:rsidRDefault="001F471D" w:rsidP="00EB5965">
      <w:pPr>
        <w:rPr>
          <w:rFonts w:ascii="Times New Roman" w:hAnsi="Times New Roman"/>
          <w:sz w:val="24"/>
        </w:rPr>
      </w:pPr>
    </w:p>
    <w:p w:rsidR="00D56EBA" w:rsidRDefault="00A8431B" w:rsidP="003B45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1F471D" w:rsidRDefault="001F471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54197E" w:rsidRDefault="001F471D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DD0561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: </w:t>
      </w:r>
      <w:r w:rsidR="00DD0561">
        <w:rPr>
          <w:rFonts w:ascii="Times New Roman" w:hAnsi="Times New Roman"/>
          <w:sz w:val="24"/>
        </w:rPr>
        <w:t>Wiscasset Airport Committee</w:t>
      </w:r>
      <w:r>
        <w:rPr>
          <w:rFonts w:ascii="Times New Roman" w:hAnsi="Times New Roman"/>
          <w:sz w:val="24"/>
        </w:rPr>
        <w:t xml:space="preserve">, </w:t>
      </w:r>
      <w:r w:rsidR="00DD056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p.m.</w:t>
      </w:r>
      <w:r w:rsidR="004069E6">
        <w:rPr>
          <w:rFonts w:ascii="Times New Roman" w:hAnsi="Times New Roman"/>
          <w:sz w:val="24"/>
        </w:rPr>
        <w:tab/>
      </w:r>
      <w:r w:rsidR="00DD0561">
        <w:rPr>
          <w:rFonts w:ascii="Times New Roman" w:hAnsi="Times New Roman"/>
          <w:sz w:val="24"/>
        </w:rPr>
        <w:t xml:space="preserve"> @ Airport</w:t>
      </w:r>
    </w:p>
    <w:p w:rsidR="003B45AB" w:rsidRDefault="003B45AB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DD0561">
        <w:rPr>
          <w:rFonts w:ascii="Times New Roman" w:hAnsi="Times New Roman"/>
          <w:sz w:val="24"/>
        </w:rPr>
        <w:t>23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Planning Board, 7 p.m.</w:t>
      </w:r>
    </w:p>
    <w:p w:rsidR="004069E6" w:rsidRDefault="003B45A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DD0561">
        <w:rPr>
          <w:rFonts w:ascii="Times New Roman" w:hAnsi="Times New Roman"/>
          <w:sz w:val="24"/>
        </w:rPr>
        <w:t>24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 w:rsidR="00DD0561">
        <w:rPr>
          <w:rFonts w:ascii="Times New Roman" w:hAnsi="Times New Roman"/>
          <w:sz w:val="24"/>
        </w:rPr>
        <w:t>Waterfront Committee, 5 p.m.</w:t>
      </w:r>
    </w:p>
    <w:p w:rsidR="001F471D" w:rsidRDefault="00DD056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26</w:t>
      </w:r>
      <w:r w:rsidR="00206431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Thanksgiving Holiday, Town Offices Closed</w:t>
      </w:r>
    </w:p>
    <w:p w:rsidR="00DD0561" w:rsidRDefault="00DD056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27: 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>Town Holiday, Town Offices Closed</w:t>
      </w:r>
    </w:p>
    <w:p w:rsidR="00DD0561" w:rsidRDefault="00DD056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1:</w:t>
      </w:r>
      <w:r>
        <w:rPr>
          <w:rFonts w:ascii="Times New Roman" w:hAnsi="Times New Roman"/>
          <w:sz w:val="24"/>
        </w:rPr>
        <w:tab/>
        <w:t>Board of Selectmen, 6 p.m.</w:t>
      </w:r>
      <w:r>
        <w:rPr>
          <w:rFonts w:ascii="Times New Roman" w:hAnsi="Times New Roman"/>
          <w:sz w:val="24"/>
        </w:rPr>
        <w:tab/>
      </w: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82DD7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F8603A">
      <w:rPr>
        <w:rFonts w:ascii="Times New Roman" w:hAnsi="Times New Roman"/>
      </w:rPr>
      <w:t xml:space="preserve">November </w:t>
    </w:r>
    <w:r w:rsidR="00C455C7">
      <w:rPr>
        <w:rFonts w:ascii="Times New Roman" w:hAnsi="Times New Roman"/>
      </w:rPr>
      <w:t>11,</w:t>
    </w:r>
    <w:r w:rsidR="00E64B82">
      <w:rPr>
        <w:rFonts w:ascii="Times New Roman" w:hAnsi="Times New Roman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82DD7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06431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06431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597"/>
    <w:multiLevelType w:val="hybridMultilevel"/>
    <w:tmpl w:val="A7B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3151"/>
    <w:multiLevelType w:val="hybridMultilevel"/>
    <w:tmpl w:val="68029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4E6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ADF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C36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19A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1647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3786"/>
    <w:multiLevelType w:val="hybridMultilevel"/>
    <w:tmpl w:val="7D74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91616E"/>
    <w:multiLevelType w:val="hybridMultilevel"/>
    <w:tmpl w:val="43F44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FFF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6D4"/>
    <w:multiLevelType w:val="hybridMultilevel"/>
    <w:tmpl w:val="9746E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1197"/>
    <w:multiLevelType w:val="hybridMultilevel"/>
    <w:tmpl w:val="2866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A5FC7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3452"/>
    <w:multiLevelType w:val="hybridMultilevel"/>
    <w:tmpl w:val="BCBC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676F2"/>
    <w:multiLevelType w:val="hybridMultilevel"/>
    <w:tmpl w:val="CBD6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12AC9"/>
    <w:multiLevelType w:val="hybridMultilevel"/>
    <w:tmpl w:val="95BCE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73F69"/>
    <w:multiLevelType w:val="hybridMultilevel"/>
    <w:tmpl w:val="C608B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65D63"/>
    <w:multiLevelType w:val="hybridMultilevel"/>
    <w:tmpl w:val="A98E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26"/>
  </w:num>
  <w:num w:numId="5">
    <w:abstractNumId w:val="13"/>
  </w:num>
  <w:num w:numId="6">
    <w:abstractNumId w:val="18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24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10"/>
  </w:num>
  <w:num w:numId="18">
    <w:abstractNumId w:val="22"/>
  </w:num>
  <w:num w:numId="19">
    <w:abstractNumId w:val="12"/>
  </w:num>
  <w:num w:numId="20">
    <w:abstractNumId w:val="1"/>
  </w:num>
  <w:num w:numId="21">
    <w:abstractNumId w:val="9"/>
  </w:num>
  <w:num w:numId="22">
    <w:abstractNumId w:val="23"/>
  </w:num>
  <w:num w:numId="23">
    <w:abstractNumId w:val="29"/>
  </w:num>
  <w:num w:numId="24">
    <w:abstractNumId w:val="28"/>
  </w:num>
  <w:num w:numId="25">
    <w:abstractNumId w:val="25"/>
  </w:num>
  <w:num w:numId="26">
    <w:abstractNumId w:val="2"/>
  </w:num>
  <w:num w:numId="27">
    <w:abstractNumId w:val="20"/>
  </w:num>
  <w:num w:numId="28">
    <w:abstractNumId w:val="14"/>
  </w:num>
  <w:num w:numId="29">
    <w:abstractNumId w:val="21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BA1"/>
    <w:rsid w:val="00627112"/>
    <w:rsid w:val="00627701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11D2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C1B5-BB02-4061-B0C2-C91414FB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19</cp:revision>
  <cp:lastPrinted>2015-11-12T15:37:00Z</cp:lastPrinted>
  <dcterms:created xsi:type="dcterms:W3CDTF">2015-10-29T15:10:00Z</dcterms:created>
  <dcterms:modified xsi:type="dcterms:W3CDTF">2015-11-12T19:09:00Z</dcterms:modified>
</cp:coreProperties>
</file>